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B527" w14:textId="77777777" w:rsidR="000E066F" w:rsidRDefault="000E066F" w:rsidP="000E066F">
      <w:pPr>
        <w:jc w:val="center"/>
        <w:rPr>
          <w:b/>
          <w:bCs/>
        </w:rPr>
      </w:pPr>
      <w:r w:rsidRPr="00AB00F8">
        <w:rPr>
          <w:b/>
          <w:bCs/>
        </w:rPr>
        <w:t>ANNEXE TARIFAIRE</w:t>
      </w:r>
    </w:p>
    <w:p w14:paraId="4AEBD19A" w14:textId="77777777" w:rsidR="000E066F" w:rsidRDefault="000E066F" w:rsidP="000E066F">
      <w:pPr>
        <w:jc w:val="center"/>
        <w:rPr>
          <w:b/>
          <w:bCs/>
        </w:rPr>
      </w:pPr>
    </w:p>
    <w:p w14:paraId="0FEA0376" w14:textId="60929D82" w:rsidR="000E066F" w:rsidRDefault="000E066F" w:rsidP="000E066F">
      <w:pPr>
        <w:jc w:val="center"/>
        <w:rPr>
          <w:b/>
          <w:bCs/>
        </w:rPr>
      </w:pPr>
      <w:r>
        <w:rPr>
          <w:b/>
          <w:bCs/>
        </w:rPr>
        <w:t xml:space="preserve">Convention entre ............................................................................. </w:t>
      </w:r>
    </w:p>
    <w:p w14:paraId="79CDBDAD" w14:textId="77777777" w:rsidR="000E066F" w:rsidRDefault="000E066F" w:rsidP="000E066F">
      <w:pPr>
        <w:jc w:val="center"/>
        <w:rPr>
          <w:b/>
          <w:bCs/>
        </w:rPr>
      </w:pPr>
    </w:p>
    <w:p w14:paraId="5A0ACBC3" w14:textId="5A6CAEE9" w:rsidR="000E066F" w:rsidRDefault="00A26F78" w:rsidP="000E066F">
      <w:pPr>
        <w:jc w:val="center"/>
        <w:rPr>
          <w:b/>
          <w:bCs/>
        </w:rPr>
      </w:pPr>
      <w:r>
        <w:rPr>
          <w:b/>
          <w:bCs/>
        </w:rPr>
        <w:t>Et</w:t>
      </w:r>
      <w:r w:rsidR="000E066F">
        <w:rPr>
          <w:b/>
          <w:bCs/>
        </w:rPr>
        <w:t xml:space="preserve"> l’association ................................................................................</w:t>
      </w:r>
    </w:p>
    <w:p w14:paraId="11D1B34E" w14:textId="77777777" w:rsidR="000E066F" w:rsidRDefault="000E066F" w:rsidP="000E066F">
      <w:pPr>
        <w:jc w:val="center"/>
        <w:rPr>
          <w:b/>
          <w:bCs/>
        </w:rPr>
      </w:pPr>
    </w:p>
    <w:p w14:paraId="712CB533" w14:textId="31267613" w:rsidR="000E066F" w:rsidRDefault="00A66835" w:rsidP="000E066F">
      <w:pPr>
        <w:jc w:val="center"/>
        <w:rPr>
          <w:b/>
          <w:bCs/>
        </w:rPr>
      </w:pPr>
      <w:r>
        <w:rPr>
          <w:b/>
          <w:bCs/>
        </w:rPr>
        <w:t>Signée</w:t>
      </w:r>
      <w:r w:rsidR="000E066F">
        <w:rPr>
          <w:b/>
          <w:bCs/>
        </w:rPr>
        <w:t xml:space="preserve"> le ...................................................</w:t>
      </w:r>
    </w:p>
    <w:p w14:paraId="69B2157E" w14:textId="77777777" w:rsidR="000E066F" w:rsidRPr="00AB00F8" w:rsidRDefault="000E066F" w:rsidP="000E066F">
      <w:pPr>
        <w:jc w:val="center"/>
        <w:rPr>
          <w:b/>
          <w:bCs/>
        </w:rPr>
      </w:pPr>
    </w:p>
    <w:p w14:paraId="6B37E5D5" w14:textId="77777777" w:rsidR="000E066F" w:rsidRDefault="000E066F" w:rsidP="000E066F"/>
    <w:p w14:paraId="5A790F18" w14:textId="77777777" w:rsidR="000E066F" w:rsidRDefault="000E066F" w:rsidP="000E066F"/>
    <w:p w14:paraId="7144E927" w14:textId="77777777" w:rsidR="000E066F" w:rsidRPr="005E63F4" w:rsidRDefault="000E066F" w:rsidP="000E066F">
      <w:pPr>
        <w:rPr>
          <w:b/>
          <w:bCs/>
        </w:rPr>
      </w:pPr>
      <w:r>
        <w:rPr>
          <w:b/>
          <w:bCs/>
        </w:rPr>
        <w:t>Option 1 :</w:t>
      </w:r>
    </w:p>
    <w:p w14:paraId="7BB16A69" w14:textId="77777777" w:rsidR="000E066F" w:rsidRDefault="000E066F" w:rsidP="000E066F"/>
    <w:p w14:paraId="604C380D" w14:textId="77777777" w:rsidR="000E066F" w:rsidRDefault="000E066F" w:rsidP="000E066F">
      <w:r>
        <w:t>L’association et le vétérinaire définissent une liste d’actes pour lesquels des tarifs sont fixés pendant la durée de cette convention et révisables annuellement :</w:t>
      </w:r>
    </w:p>
    <w:p w14:paraId="670F38F1" w14:textId="77777777" w:rsidR="000E066F" w:rsidRDefault="000E066F" w:rsidP="000E066F"/>
    <w:p w14:paraId="4E0856CF" w14:textId="77777777" w:rsidR="000E066F" w:rsidRDefault="000E066F" w:rsidP="000E066F">
      <w:r>
        <w:t>Actes :</w:t>
      </w:r>
    </w:p>
    <w:p w14:paraId="30F71433" w14:textId="77777777" w:rsidR="000E066F" w:rsidRDefault="000E066F" w:rsidP="000E066F">
      <w:pPr>
        <w:numPr>
          <w:ilvl w:val="0"/>
          <w:numId w:val="1"/>
        </w:numPr>
      </w:pPr>
      <w:r>
        <w:t>.....................</w:t>
      </w:r>
    </w:p>
    <w:p w14:paraId="11CEA991" w14:textId="77777777" w:rsidR="000E066F" w:rsidRDefault="000E066F" w:rsidP="000E066F">
      <w:pPr>
        <w:numPr>
          <w:ilvl w:val="0"/>
          <w:numId w:val="1"/>
        </w:numPr>
      </w:pPr>
      <w:r>
        <w:t>.....................</w:t>
      </w:r>
    </w:p>
    <w:p w14:paraId="404BECA1" w14:textId="77777777" w:rsidR="000E066F" w:rsidRDefault="000E066F" w:rsidP="000E066F">
      <w:pPr>
        <w:numPr>
          <w:ilvl w:val="0"/>
          <w:numId w:val="1"/>
        </w:numPr>
      </w:pPr>
      <w:r>
        <w:t>.....................</w:t>
      </w:r>
    </w:p>
    <w:p w14:paraId="3BC1A4DF" w14:textId="77777777" w:rsidR="000E066F" w:rsidRDefault="000E066F" w:rsidP="000E066F">
      <w:pPr>
        <w:numPr>
          <w:ilvl w:val="0"/>
          <w:numId w:val="1"/>
        </w:numPr>
      </w:pPr>
      <w:r>
        <w:t>.....................</w:t>
      </w:r>
    </w:p>
    <w:p w14:paraId="0EDEC453" w14:textId="77777777" w:rsidR="000E066F" w:rsidRDefault="000E066F" w:rsidP="000E066F">
      <w:pPr>
        <w:numPr>
          <w:ilvl w:val="0"/>
          <w:numId w:val="1"/>
        </w:numPr>
      </w:pPr>
      <w:r>
        <w:t>.....................</w:t>
      </w:r>
    </w:p>
    <w:p w14:paraId="131E584E" w14:textId="77777777" w:rsidR="000E066F" w:rsidRDefault="000E066F" w:rsidP="000E066F">
      <w:pPr>
        <w:numPr>
          <w:ilvl w:val="0"/>
          <w:numId w:val="1"/>
        </w:numPr>
      </w:pPr>
      <w:r>
        <w:t>.....................</w:t>
      </w:r>
    </w:p>
    <w:p w14:paraId="0E2E6C00" w14:textId="77777777" w:rsidR="000E066F" w:rsidRDefault="000E066F" w:rsidP="000E066F">
      <w:pPr>
        <w:numPr>
          <w:ilvl w:val="0"/>
          <w:numId w:val="1"/>
        </w:numPr>
      </w:pPr>
      <w:r>
        <w:t>.....................</w:t>
      </w:r>
    </w:p>
    <w:p w14:paraId="00A92FEE" w14:textId="77777777" w:rsidR="000E066F" w:rsidRDefault="000E066F" w:rsidP="000E066F"/>
    <w:p w14:paraId="75A07C79" w14:textId="77777777" w:rsidR="000E066F" w:rsidRDefault="000E066F" w:rsidP="000E066F"/>
    <w:p w14:paraId="28D424F2" w14:textId="77777777" w:rsidR="000E066F" w:rsidRDefault="000E066F" w:rsidP="000E066F">
      <w:r>
        <w:t>En complément de cette liste d’actes, le vétérinaire s’engage à appliquer une réduction de X% (peut être variable selon la catégorie) sur les médicaments et produits délivrés au nom de l’association, exception faite des antibiotiques qui ne peuvent réglementairement pas être remisés</w:t>
      </w:r>
      <w:r w:rsidRPr="000C4960">
        <w:t xml:space="preserve"> (Article L5141-14-2 C</w:t>
      </w:r>
      <w:r>
        <w:t>SP</w:t>
      </w:r>
      <w:r w:rsidRPr="000C4960">
        <w:t>)</w:t>
      </w:r>
      <w:r>
        <w:t>. La délivrance de médicaments soumis à prescription ne peut se faire qu’après consultation des animaux concernés.</w:t>
      </w:r>
    </w:p>
    <w:p w14:paraId="6D9A2803" w14:textId="77777777" w:rsidR="000E066F" w:rsidRDefault="000E066F" w:rsidP="000E066F"/>
    <w:p w14:paraId="4DFDDB99" w14:textId="77777777" w:rsidR="000E066F" w:rsidRDefault="000E066F" w:rsidP="000E066F">
      <w:r>
        <w:t>Si le vétérinaire doit pratiquer un acte qui n’est pas listé, il s’engage à effectuer une remise de X% sur le tarif habituellement pratiqué dans son établissement ou à effectuer un devis préalable à la réalisation des prestations. Ce devis devra être accepté par écrit (mail ou signature « bon pour accord » sur le devis).</w:t>
      </w:r>
    </w:p>
    <w:p w14:paraId="1EDE54A0" w14:textId="77777777" w:rsidR="000E066F" w:rsidRDefault="000E066F" w:rsidP="000E066F"/>
    <w:p w14:paraId="07829490" w14:textId="77777777" w:rsidR="00A66835" w:rsidRDefault="00A66835" w:rsidP="000E066F"/>
    <w:p w14:paraId="52614202" w14:textId="77777777" w:rsidR="000E066F" w:rsidRPr="007464D4" w:rsidRDefault="000E066F" w:rsidP="000E066F">
      <w:pPr>
        <w:rPr>
          <w:b/>
          <w:bCs/>
        </w:rPr>
      </w:pPr>
      <w:proofErr w:type="gramStart"/>
      <w:r w:rsidRPr="007464D4">
        <w:rPr>
          <w:b/>
          <w:bCs/>
        </w:rPr>
        <w:t>OU</w:t>
      </w:r>
      <w:proofErr w:type="gramEnd"/>
      <w:r w:rsidRPr="007464D4">
        <w:rPr>
          <w:b/>
          <w:bCs/>
        </w:rPr>
        <w:t xml:space="preserve"> </w:t>
      </w:r>
    </w:p>
    <w:p w14:paraId="782E364B" w14:textId="77777777" w:rsidR="000E066F" w:rsidRDefault="000E066F" w:rsidP="000E066F"/>
    <w:p w14:paraId="446C27A5" w14:textId="77777777" w:rsidR="00A66835" w:rsidRDefault="00A66835" w:rsidP="000E066F"/>
    <w:p w14:paraId="1FE5C6D8" w14:textId="77777777" w:rsidR="000E066F" w:rsidRPr="000C4960" w:rsidRDefault="000E066F" w:rsidP="000E066F">
      <w:pPr>
        <w:rPr>
          <w:b/>
          <w:bCs/>
        </w:rPr>
      </w:pPr>
      <w:r w:rsidRPr="000C4960">
        <w:rPr>
          <w:b/>
          <w:bCs/>
        </w:rPr>
        <w:t>Option 2 :</w:t>
      </w:r>
    </w:p>
    <w:p w14:paraId="4D0A2003" w14:textId="77777777" w:rsidR="000E066F" w:rsidRDefault="000E066F" w:rsidP="000E066F">
      <w:pPr>
        <w:rPr>
          <w:b/>
          <w:bCs/>
        </w:rPr>
      </w:pPr>
    </w:p>
    <w:p w14:paraId="187B013D" w14:textId="77777777" w:rsidR="000E066F" w:rsidRDefault="000E066F" w:rsidP="000E066F">
      <w:r>
        <w:t>Le vétérinaire s’engage à appliquer une réduction de X% sur ses actes et X% sur les médicaments et produits délivrés au nom de l’association, exception faite des antibiotiques qui ne peuvent réglementairement pas être remisés</w:t>
      </w:r>
      <w:r w:rsidRPr="000C4960">
        <w:t xml:space="preserve"> (</w:t>
      </w:r>
      <w:r w:rsidRPr="007464D4">
        <w:t>Article</w:t>
      </w:r>
      <w:r w:rsidRPr="000C4960">
        <w:t xml:space="preserve"> L5141-14-2 C</w:t>
      </w:r>
      <w:r>
        <w:t>SP</w:t>
      </w:r>
      <w:r w:rsidRPr="000C4960">
        <w:t>)</w:t>
      </w:r>
      <w:r>
        <w:t>.</w:t>
      </w:r>
      <w:r w:rsidRPr="00CD7370">
        <w:t xml:space="preserve"> </w:t>
      </w:r>
      <w:r>
        <w:t>La délivrance de médicaments soumis à prescription ne peut se faire qu’après consultation des animaux concernés.</w:t>
      </w:r>
    </w:p>
    <w:p w14:paraId="41EB3516" w14:textId="77777777" w:rsidR="000E066F" w:rsidRDefault="000E066F" w:rsidP="000E066F"/>
    <w:p w14:paraId="7760621C" w14:textId="77777777" w:rsidR="000E066F" w:rsidRDefault="000E066F" w:rsidP="000E066F">
      <w:r>
        <w:t>Si nécessaire, un devis préalable à la réalisation des prestations peut être remis par le vétérinaire à l’association. Ce devis devra être accepté par écrit (mail ou signature « bon pour accord » sur le devis).</w:t>
      </w:r>
    </w:p>
    <w:p w14:paraId="47A0B333" w14:textId="77777777" w:rsidR="000E066F" w:rsidRDefault="000E066F" w:rsidP="000E066F"/>
    <w:p w14:paraId="6D8281E0" w14:textId="77777777" w:rsidR="00A66835" w:rsidRDefault="00A66835"/>
    <w:p w14:paraId="0A3C08F8" w14:textId="77777777" w:rsidR="00A66835" w:rsidRDefault="00A66835"/>
    <w:p w14:paraId="34BC735C" w14:textId="77777777" w:rsidR="00A66835" w:rsidRDefault="00A66835"/>
    <w:p w14:paraId="3DBF3EEB" w14:textId="77777777" w:rsidR="00A66835" w:rsidRDefault="00A66835"/>
    <w:p w14:paraId="0A80757E" w14:textId="77777777" w:rsidR="00A66835" w:rsidRDefault="00A66835"/>
    <w:p w14:paraId="7556D765" w14:textId="77777777" w:rsidR="00A66835" w:rsidRDefault="00A66835"/>
    <w:p w14:paraId="446C5942" w14:textId="065C8EFE" w:rsidR="00A66835" w:rsidRPr="00A66835" w:rsidRDefault="00A66835">
      <w:pPr>
        <w:rPr>
          <w:b/>
          <w:bCs/>
        </w:rPr>
      </w:pPr>
      <w:r w:rsidRPr="00A66835">
        <w:rPr>
          <w:b/>
          <w:bCs/>
        </w:rPr>
        <w:t>TARIFS SPECIFIQUES CAMPAGNE DE STERILISATION CHATS ERRANTS :</w:t>
      </w:r>
    </w:p>
    <w:p w14:paraId="4AC8EF86" w14:textId="77777777" w:rsidR="00A66835" w:rsidRDefault="00A66835"/>
    <w:p w14:paraId="3DE3777C" w14:textId="77777777" w:rsidR="00A66835" w:rsidRDefault="00A66835"/>
    <w:p w14:paraId="3D5EB0E3" w14:textId="77777777" w:rsidR="008E7E3A" w:rsidRDefault="008E7E3A" w:rsidP="008E7E3A">
      <w:pPr>
        <w:numPr>
          <w:ilvl w:val="0"/>
          <w:numId w:val="3"/>
        </w:numPr>
      </w:pPr>
      <w:r>
        <w:t>Stérilisation chat mâle + identification :</w:t>
      </w:r>
    </w:p>
    <w:p w14:paraId="74B4D665" w14:textId="77777777" w:rsidR="008E7E3A" w:rsidRDefault="008E7E3A" w:rsidP="008E7E3A">
      <w:pPr>
        <w:numPr>
          <w:ilvl w:val="0"/>
          <w:numId w:val="3"/>
        </w:numPr>
      </w:pPr>
      <w:r>
        <w:t>Stérilisation chat femelle+ identification :</w:t>
      </w:r>
    </w:p>
    <w:p w14:paraId="5891CA0A" w14:textId="77777777" w:rsidR="008E7E3A" w:rsidRDefault="008E7E3A" w:rsidP="008E7E3A">
      <w:pPr>
        <w:numPr>
          <w:ilvl w:val="0"/>
          <w:numId w:val="3"/>
        </w:numPr>
      </w:pPr>
      <w:r>
        <w:t xml:space="preserve">Majoration hystérectomie sur gestation ou infection : </w:t>
      </w:r>
    </w:p>
    <w:p w14:paraId="6C00CA75" w14:textId="77777777" w:rsidR="008E7E3A" w:rsidRDefault="008E7E3A" w:rsidP="008E7E3A">
      <w:pPr>
        <w:numPr>
          <w:ilvl w:val="0"/>
          <w:numId w:val="3"/>
        </w:numPr>
      </w:pPr>
      <w:r>
        <w:t>Test FELV-FIV :</w:t>
      </w:r>
    </w:p>
    <w:p w14:paraId="7563C8C3" w14:textId="77777777" w:rsidR="008E7E3A" w:rsidRDefault="008E7E3A" w:rsidP="008E7E3A">
      <w:pPr>
        <w:numPr>
          <w:ilvl w:val="0"/>
          <w:numId w:val="3"/>
        </w:numPr>
      </w:pPr>
      <w:r>
        <w:t>Euthanasie + Incinération :</w:t>
      </w:r>
    </w:p>
    <w:p w14:paraId="6CBD8330" w14:textId="77777777" w:rsidR="008E7E3A" w:rsidRDefault="008E7E3A"/>
    <w:p w14:paraId="65FF5DEA" w14:textId="77777777" w:rsidR="00A66835" w:rsidRDefault="00A66835"/>
    <w:p w14:paraId="2A36952A" w14:textId="77777777" w:rsidR="00A66835" w:rsidRDefault="00A66835"/>
    <w:p w14:paraId="63DDA492" w14:textId="77777777" w:rsidR="00A66835" w:rsidRDefault="00A66835"/>
    <w:p w14:paraId="5A82B73D" w14:textId="77777777" w:rsidR="00A66835" w:rsidRDefault="00A66835" w:rsidP="00A66835">
      <w:r>
        <w:t>En contrepartie de ces tarifs accordés au titre de la protection animale, l’association s’engage à régler le vétérinaire à réception de la facture.</w:t>
      </w:r>
    </w:p>
    <w:p w14:paraId="63BC81FD" w14:textId="77777777" w:rsidR="00A66835" w:rsidRDefault="00A66835" w:rsidP="00A66835">
      <w:r>
        <w:t>Barrer les mentions inutiles et compléter si nécessaire :</w:t>
      </w:r>
    </w:p>
    <w:p w14:paraId="51D3B727" w14:textId="77777777" w:rsidR="00A66835" w:rsidRDefault="00A66835" w:rsidP="00A66835"/>
    <w:p w14:paraId="422630C1" w14:textId="77777777" w:rsidR="00A66835" w:rsidRDefault="00A66835" w:rsidP="00A66835">
      <w:pPr>
        <w:numPr>
          <w:ilvl w:val="0"/>
          <w:numId w:val="2"/>
        </w:numPr>
      </w:pPr>
      <w:r>
        <w:t>Par virement avec mention de la référence de la (ou les) facture(s) concernée(s)</w:t>
      </w:r>
    </w:p>
    <w:p w14:paraId="4E2930EE" w14:textId="77777777" w:rsidR="00A66835" w:rsidRDefault="00A66835" w:rsidP="00A66835">
      <w:pPr>
        <w:numPr>
          <w:ilvl w:val="0"/>
          <w:numId w:val="2"/>
        </w:numPr>
      </w:pPr>
      <w:r>
        <w:t>Par chèque bancaire avec mention de la référence de la (ou les) facture(s) concernée(s)</w:t>
      </w:r>
    </w:p>
    <w:p w14:paraId="1D470BFB" w14:textId="77777777" w:rsidR="00A66835" w:rsidRDefault="00A66835" w:rsidP="00A66835">
      <w:pPr>
        <w:numPr>
          <w:ilvl w:val="0"/>
          <w:numId w:val="2"/>
        </w:numPr>
      </w:pPr>
      <w:r>
        <w:t>Par prélèvement après avoir rempli le mandat SEPA nécessaire</w:t>
      </w:r>
    </w:p>
    <w:p w14:paraId="49A356C7" w14:textId="77777777" w:rsidR="00A66835" w:rsidRPr="000C4960" w:rsidRDefault="00A66835" w:rsidP="00A66835">
      <w:pPr>
        <w:numPr>
          <w:ilvl w:val="0"/>
          <w:numId w:val="2"/>
        </w:numPr>
      </w:pPr>
      <w:r>
        <w:t>Autre</w:t>
      </w:r>
      <w:proofErr w:type="gramStart"/>
      <w:r>
        <w:t> :.......................................................................................................</w:t>
      </w:r>
      <w:proofErr w:type="gramEnd"/>
    </w:p>
    <w:p w14:paraId="19187665" w14:textId="77777777" w:rsidR="00A66835" w:rsidRDefault="00A66835"/>
    <w:p w14:paraId="58962114" w14:textId="77777777" w:rsidR="005F31C9" w:rsidRDefault="005F31C9"/>
    <w:p w14:paraId="59048473" w14:textId="77777777" w:rsidR="005F31C9" w:rsidRDefault="005F31C9" w:rsidP="005F31C9">
      <w:r>
        <w:t>Date :</w:t>
      </w:r>
      <w:r>
        <w:tab/>
      </w:r>
      <w:r>
        <w:tab/>
      </w:r>
      <w:r>
        <w:tab/>
      </w:r>
      <w:r>
        <w:tab/>
      </w:r>
      <w:r>
        <w:tab/>
      </w:r>
    </w:p>
    <w:p w14:paraId="1D5A06FF" w14:textId="77777777" w:rsidR="005F31C9" w:rsidRDefault="005F31C9" w:rsidP="005F31C9"/>
    <w:p w14:paraId="21CB2899" w14:textId="77777777" w:rsidR="005F31C9" w:rsidRDefault="005F31C9" w:rsidP="005F31C9"/>
    <w:p w14:paraId="09E145C2" w14:textId="77777777" w:rsidR="005F31C9" w:rsidRDefault="005F31C9" w:rsidP="005F31C9">
      <w:r>
        <w:t>Pour l’association.....................................................</w:t>
      </w:r>
      <w:r>
        <w:tab/>
      </w:r>
      <w:r>
        <w:tab/>
        <w:t>Pour la société vétérinaire ou le vétérinaire</w:t>
      </w:r>
    </w:p>
    <w:p w14:paraId="223DE497" w14:textId="77777777" w:rsidR="005F31C9" w:rsidRDefault="005F31C9" w:rsidP="005F31C9"/>
    <w:p w14:paraId="3B7748C7" w14:textId="77777777" w:rsidR="005F31C9" w:rsidRDefault="005F31C9" w:rsidP="005F31C9">
      <w:r>
        <w:t>.................................................................................              ...............................................................</w:t>
      </w:r>
    </w:p>
    <w:p w14:paraId="6A2FBE8D" w14:textId="77777777" w:rsidR="005F31C9" w:rsidRDefault="005F31C9" w:rsidP="005F31C9"/>
    <w:p w14:paraId="44AE1345" w14:textId="77777777" w:rsidR="005F31C9" w:rsidRDefault="005F31C9" w:rsidP="005F31C9"/>
    <w:p w14:paraId="6526150E" w14:textId="77777777" w:rsidR="005F31C9" w:rsidRDefault="005F31C9" w:rsidP="005F31C9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 :</w:t>
      </w:r>
    </w:p>
    <w:p w14:paraId="0102B5DF" w14:textId="77777777" w:rsidR="005F31C9" w:rsidRDefault="005F31C9" w:rsidP="005F31C9"/>
    <w:p w14:paraId="6007E22F" w14:textId="77777777" w:rsidR="005F31C9" w:rsidRDefault="005F31C9" w:rsidP="005F31C9"/>
    <w:p w14:paraId="297D0B6E" w14:textId="77777777" w:rsidR="005F31C9" w:rsidRDefault="005F31C9" w:rsidP="005F31C9">
      <w:r>
        <w:t>Qualité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N° Ordinal :</w:t>
      </w:r>
    </w:p>
    <w:p w14:paraId="3D2C3E8C" w14:textId="77777777" w:rsidR="005F31C9" w:rsidRDefault="005F31C9" w:rsidP="005F31C9"/>
    <w:p w14:paraId="6568548D" w14:textId="77777777" w:rsidR="005F31C9" w:rsidRDefault="005F31C9" w:rsidP="005F31C9"/>
    <w:p w14:paraId="6E80A14D" w14:textId="77777777" w:rsidR="005F31C9" w:rsidRDefault="005F31C9" w:rsidP="005F31C9">
      <w:r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57B8FF62" w14:textId="77777777" w:rsidR="005F31C9" w:rsidRDefault="005F31C9" w:rsidP="005F31C9"/>
    <w:p w14:paraId="6F2A288B" w14:textId="77777777" w:rsidR="005F31C9" w:rsidRDefault="005F31C9" w:rsidP="005F31C9"/>
    <w:p w14:paraId="4D8A9860" w14:textId="77777777" w:rsidR="005F31C9" w:rsidRDefault="005F31C9"/>
    <w:sectPr w:rsidR="005F31C9" w:rsidSect="0077291E">
      <w:footerReference w:type="even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7447" w14:textId="77777777" w:rsidR="00EC6E24" w:rsidRDefault="00EC6E24" w:rsidP="00A66835">
      <w:r>
        <w:separator/>
      </w:r>
    </w:p>
  </w:endnote>
  <w:endnote w:type="continuationSeparator" w:id="0">
    <w:p w14:paraId="510DA329" w14:textId="77777777" w:rsidR="00EC6E24" w:rsidRDefault="00EC6E24" w:rsidP="00A6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9A9F" w14:textId="77777777" w:rsidR="002235A8" w:rsidRDefault="00000000" w:rsidP="001B51D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end"/>
    </w:r>
  </w:p>
  <w:p w14:paraId="1355B9AE" w14:textId="77777777" w:rsidR="000310C6" w:rsidRDefault="00000000" w:rsidP="002235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609C" w14:textId="1C8C9D0D" w:rsidR="000310C6" w:rsidRPr="00763240" w:rsidRDefault="00000000" w:rsidP="000A0FA3">
    <w:pPr>
      <w:spacing w:line="446" w:lineRule="auto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3F03" w14:textId="77777777" w:rsidR="00EC6E24" w:rsidRDefault="00EC6E24" w:rsidP="00A66835">
      <w:r>
        <w:separator/>
      </w:r>
    </w:p>
  </w:footnote>
  <w:footnote w:type="continuationSeparator" w:id="0">
    <w:p w14:paraId="184B7C66" w14:textId="77777777" w:rsidR="00EC6E24" w:rsidRDefault="00EC6E24" w:rsidP="00A6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6307"/>
    <w:multiLevelType w:val="hybridMultilevel"/>
    <w:tmpl w:val="99583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ED8"/>
    <w:multiLevelType w:val="hybridMultilevel"/>
    <w:tmpl w:val="42F41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70C66"/>
    <w:multiLevelType w:val="hybridMultilevel"/>
    <w:tmpl w:val="CC5C9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04377">
    <w:abstractNumId w:val="2"/>
  </w:num>
  <w:num w:numId="2" w16cid:durableId="1915626501">
    <w:abstractNumId w:val="0"/>
  </w:num>
  <w:num w:numId="3" w16cid:durableId="157446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6F"/>
    <w:rsid w:val="000A0FA3"/>
    <w:rsid w:val="000B12A7"/>
    <w:rsid w:val="000E066F"/>
    <w:rsid w:val="005B2D1F"/>
    <w:rsid w:val="005F31C9"/>
    <w:rsid w:val="008E7E3A"/>
    <w:rsid w:val="00A26F78"/>
    <w:rsid w:val="00A66835"/>
    <w:rsid w:val="00AE1983"/>
    <w:rsid w:val="00EC6E24"/>
    <w:rsid w:val="00F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993"/>
  <w15:chartTrackingRefBased/>
  <w15:docId w15:val="{571E53BE-B5DD-4744-AB48-9486C01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6F"/>
    <w:pPr>
      <w:suppressAutoHyphens/>
    </w:pPr>
    <w:rPr>
      <w:rFonts w:ascii="Times New Roman" w:eastAsia="SimSun" w:hAnsi="Times New Roman" w:cs="Times New Roman"/>
      <w:kern w:val="0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66F"/>
    <w:rPr>
      <w:rFonts w:ascii="Times New Roman" w:eastAsia="SimSun" w:hAnsi="Times New Roman" w:cs="Times New Roman"/>
      <w:kern w:val="0"/>
      <w:lang w:eastAsia="ar-S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E0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66F"/>
    <w:rPr>
      <w:rFonts w:ascii="Times New Roman" w:eastAsia="SimSun" w:hAnsi="Times New Roman" w:cs="Times New Roman"/>
      <w:kern w:val="0"/>
      <w:lang w:eastAsia="ar-SA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0E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</dc:creator>
  <cp:keywords/>
  <dc:description/>
  <cp:lastModifiedBy>Estelle P</cp:lastModifiedBy>
  <cp:revision>4</cp:revision>
  <dcterms:created xsi:type="dcterms:W3CDTF">2023-06-27T15:46:00Z</dcterms:created>
  <dcterms:modified xsi:type="dcterms:W3CDTF">2023-06-27T17:40:00Z</dcterms:modified>
</cp:coreProperties>
</file>